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942B3" w14:textId="77777777" w:rsidR="00D97379" w:rsidRPr="00BB41BB" w:rsidRDefault="00D97379" w:rsidP="00D97379">
      <w:pPr>
        <w:rPr>
          <w:rStyle w:val="IntenseEmphasis"/>
          <w:rFonts w:asciiTheme="majorHAnsi" w:hAnsiTheme="majorHAnsi"/>
          <w:b/>
          <w:i w:val="0"/>
          <w:color w:val="auto"/>
          <w:sz w:val="28"/>
        </w:rPr>
      </w:pPr>
      <w:r>
        <w:rPr>
          <w:rStyle w:val="IntenseEmphasis"/>
          <w:rFonts w:asciiTheme="majorHAnsi" w:hAnsiTheme="majorHAnsi"/>
          <w:b/>
          <w:i w:val="0"/>
          <w:color w:val="auto"/>
          <w:sz w:val="28"/>
        </w:rPr>
        <w:t xml:space="preserve">                                                    </w:t>
      </w:r>
      <w:r w:rsidRPr="00BB41BB">
        <w:rPr>
          <w:rStyle w:val="IntenseEmphasis"/>
          <w:rFonts w:asciiTheme="majorHAnsi" w:hAnsiTheme="majorHAnsi"/>
          <w:b/>
          <w:i w:val="0"/>
          <w:color w:val="auto"/>
          <w:sz w:val="28"/>
        </w:rPr>
        <w:t>Job Description</w:t>
      </w:r>
    </w:p>
    <w:tbl>
      <w:tblPr>
        <w:tblStyle w:val="TableGrid"/>
        <w:tblW w:w="9782" w:type="dxa"/>
        <w:tblInd w:w="-289" w:type="dxa"/>
        <w:tblLook w:val="04A0" w:firstRow="1" w:lastRow="0" w:firstColumn="1" w:lastColumn="0" w:noHBand="0" w:noVBand="1"/>
      </w:tblPr>
      <w:tblGrid>
        <w:gridCol w:w="9782"/>
      </w:tblGrid>
      <w:tr w:rsidR="00105C29" w:rsidRPr="006B1F50" w14:paraId="40B28DA2" w14:textId="77777777" w:rsidTr="00341611">
        <w:tc>
          <w:tcPr>
            <w:tcW w:w="9782" w:type="dxa"/>
          </w:tcPr>
          <w:p w14:paraId="09C091F7" w14:textId="31811808" w:rsidR="00E271DB" w:rsidRDefault="00E271DB" w:rsidP="006C7C3E">
            <w:pPr>
              <w:spacing w:line="276" w:lineRule="auto"/>
              <w:rPr>
                <w:rFonts w:cstheme="minorHAnsi"/>
                <w:iCs/>
              </w:rPr>
            </w:pPr>
            <w:r w:rsidRPr="006B1F50">
              <w:rPr>
                <w:rFonts w:cstheme="minorHAnsi"/>
                <w:b/>
                <w:iCs/>
              </w:rPr>
              <w:t>Job Title</w:t>
            </w:r>
            <w:r w:rsidR="00D97379" w:rsidRPr="006B1F50">
              <w:rPr>
                <w:rFonts w:cstheme="minorHAnsi"/>
                <w:b/>
                <w:iCs/>
              </w:rPr>
              <w:t>:</w:t>
            </w:r>
            <w:r w:rsidR="00D97379" w:rsidRPr="006B1F50">
              <w:rPr>
                <w:rFonts w:cstheme="minorHAnsi"/>
                <w:iCs/>
              </w:rPr>
              <w:t xml:space="preserve"> </w:t>
            </w:r>
            <w:r w:rsidR="006E3376" w:rsidRPr="006B1F50">
              <w:rPr>
                <w:rFonts w:cstheme="minorHAnsi"/>
                <w:iCs/>
              </w:rPr>
              <w:t xml:space="preserve">                             </w:t>
            </w:r>
            <w:r w:rsidR="00545E2B">
              <w:rPr>
                <w:rFonts w:cstheme="minorHAnsi"/>
                <w:iCs/>
              </w:rPr>
              <w:t>Production Technician</w:t>
            </w:r>
          </w:p>
          <w:p w14:paraId="268FB77E" w14:textId="77777777" w:rsidR="006C7C3E" w:rsidRPr="006B1F50" w:rsidRDefault="006C7C3E" w:rsidP="006C7C3E">
            <w:pPr>
              <w:spacing w:line="276" w:lineRule="auto"/>
              <w:rPr>
                <w:rFonts w:cstheme="minorHAnsi"/>
                <w:b/>
              </w:rPr>
            </w:pPr>
          </w:p>
          <w:p w14:paraId="3BAC6867" w14:textId="2E531710" w:rsidR="00D97379" w:rsidRDefault="00D97379" w:rsidP="006C7C3E">
            <w:pPr>
              <w:spacing w:line="276" w:lineRule="auto"/>
              <w:rPr>
                <w:rFonts w:cstheme="minorHAnsi"/>
                <w:iCs/>
              </w:rPr>
            </w:pPr>
            <w:r w:rsidRPr="006B1F50">
              <w:rPr>
                <w:rFonts w:cstheme="minorHAnsi"/>
                <w:b/>
                <w:iCs/>
              </w:rPr>
              <w:t>Reporting To:</w:t>
            </w:r>
            <w:r w:rsidRPr="006B1F50">
              <w:rPr>
                <w:rFonts w:cstheme="minorHAnsi"/>
                <w:i/>
                <w:iCs/>
              </w:rPr>
              <w:t> </w:t>
            </w:r>
            <w:r w:rsidR="006E3376" w:rsidRPr="006B1F50">
              <w:rPr>
                <w:rFonts w:cstheme="minorHAnsi"/>
                <w:i/>
                <w:iCs/>
              </w:rPr>
              <w:t xml:space="preserve">                     </w:t>
            </w:r>
            <w:r w:rsidR="006E3376" w:rsidRPr="006B1F50">
              <w:rPr>
                <w:rFonts w:cstheme="minorHAnsi"/>
                <w:iCs/>
              </w:rPr>
              <w:t>Shift Manager / Production Supervisor</w:t>
            </w:r>
          </w:p>
          <w:p w14:paraId="110968A1" w14:textId="77777777" w:rsidR="006C7C3E" w:rsidRPr="006B1F50" w:rsidRDefault="006C7C3E" w:rsidP="006C7C3E">
            <w:pPr>
              <w:spacing w:line="276" w:lineRule="auto"/>
              <w:rPr>
                <w:rFonts w:cstheme="minorHAnsi"/>
                <w:i/>
                <w:iCs/>
              </w:rPr>
            </w:pPr>
          </w:p>
          <w:p w14:paraId="0261E91D" w14:textId="77777777" w:rsidR="006B1F50" w:rsidRDefault="00D97379" w:rsidP="006C7C3E">
            <w:pPr>
              <w:spacing w:line="276" w:lineRule="auto"/>
              <w:rPr>
                <w:rFonts w:cstheme="minorHAnsi"/>
                <w:iCs/>
              </w:rPr>
            </w:pPr>
            <w:r w:rsidRPr="006B1F50">
              <w:rPr>
                <w:rFonts w:cstheme="minorHAnsi"/>
                <w:b/>
                <w:iCs/>
              </w:rPr>
              <w:t>Job Purpose:</w:t>
            </w:r>
            <w:r w:rsidRPr="006B1F50">
              <w:rPr>
                <w:rFonts w:cstheme="minorHAnsi"/>
                <w:iCs/>
              </w:rPr>
              <w:t> </w:t>
            </w:r>
            <w:r w:rsidR="006E3376" w:rsidRPr="006B1F50">
              <w:rPr>
                <w:rFonts w:cstheme="minorHAnsi"/>
                <w:iCs/>
              </w:rPr>
              <w:t xml:space="preserve">                   </w:t>
            </w:r>
          </w:p>
          <w:p w14:paraId="7B3523FD" w14:textId="1A0028FF" w:rsidR="00E271DB" w:rsidRPr="006B1F50" w:rsidRDefault="0050252E" w:rsidP="006C7C3E">
            <w:pPr>
              <w:spacing w:line="276" w:lineRule="auto"/>
              <w:rPr>
                <w:rStyle w:val="IntenseEmphasis"/>
                <w:rFonts w:cstheme="minorHAnsi"/>
                <w:i w:val="0"/>
              </w:rPr>
            </w:pPr>
            <w:r w:rsidRPr="0050252E">
              <w:rPr>
                <w:rFonts w:cstheme="minorHAnsi"/>
                <w:shd w:val="clear" w:color="auto" w:fill="FFFFFF"/>
              </w:rPr>
              <w:t>As a Production Technician, you will be responsible for the efficient and safe operation of machinery within the production area. Your role is to ensure equipment operates smoothly, maintains optimal performance, and is cleaned and maintained to a high standard. You will also play a key part in achieving production targets, upholding product quality, and contributing to continuous improvement initiatives.</w:t>
            </w:r>
          </w:p>
        </w:tc>
      </w:tr>
      <w:tr w:rsidR="00105C29" w:rsidRPr="006B1F50" w14:paraId="36C4EFDD" w14:textId="77777777" w:rsidTr="00341611">
        <w:tc>
          <w:tcPr>
            <w:tcW w:w="9782" w:type="dxa"/>
          </w:tcPr>
          <w:p w14:paraId="1CF048E9" w14:textId="77777777" w:rsidR="00E271DB" w:rsidRPr="006B1F50" w:rsidRDefault="00E271DB" w:rsidP="00105C29">
            <w:pPr>
              <w:rPr>
                <w:rStyle w:val="IntenseEmphasis"/>
                <w:rFonts w:cstheme="minorHAnsi"/>
                <w:i w:val="0"/>
              </w:rPr>
            </w:pPr>
          </w:p>
          <w:p w14:paraId="4929C9F1" w14:textId="77777777" w:rsidR="00D97379" w:rsidRPr="006B1F50" w:rsidRDefault="00D97379" w:rsidP="00D97379">
            <w:pPr>
              <w:spacing w:line="276" w:lineRule="auto"/>
              <w:ind w:left="1440" w:hanging="1440"/>
              <w:rPr>
                <w:rFonts w:cstheme="minorHAnsi"/>
                <w:b/>
              </w:rPr>
            </w:pPr>
            <w:r w:rsidRPr="006B1F50">
              <w:rPr>
                <w:rFonts w:cstheme="minorHAnsi"/>
                <w:b/>
              </w:rPr>
              <w:t>Main Responsibilities:</w:t>
            </w:r>
          </w:p>
          <w:p w14:paraId="4E6D3C28" w14:textId="77777777" w:rsidR="00B64984" w:rsidRPr="006B1F50" w:rsidRDefault="00B64984" w:rsidP="00B64984">
            <w:pPr>
              <w:rPr>
                <w:rFonts w:cstheme="minorHAnsi"/>
                <w:b/>
              </w:rPr>
            </w:pPr>
          </w:p>
          <w:p w14:paraId="08E79A2E" w14:textId="77777777" w:rsidR="00545E2B" w:rsidRPr="00545E2B" w:rsidRDefault="00545E2B" w:rsidP="00545E2B">
            <w:pPr>
              <w:pStyle w:val="ListParagraph"/>
              <w:numPr>
                <w:ilvl w:val="0"/>
                <w:numId w:val="6"/>
              </w:numPr>
              <w:rPr>
                <w:sz w:val="20"/>
                <w:szCs w:val="20"/>
              </w:rPr>
            </w:pPr>
            <w:r w:rsidRPr="00545E2B">
              <w:rPr>
                <w:sz w:val="20"/>
                <w:szCs w:val="20"/>
              </w:rPr>
              <w:t>Operate machinery effectively to support the production of high-quality products.</w:t>
            </w:r>
          </w:p>
          <w:p w14:paraId="38127EB9" w14:textId="77777777" w:rsidR="00545E2B" w:rsidRPr="00545E2B" w:rsidRDefault="00545E2B" w:rsidP="00545E2B">
            <w:pPr>
              <w:pStyle w:val="ListParagraph"/>
              <w:numPr>
                <w:ilvl w:val="0"/>
                <w:numId w:val="6"/>
              </w:numPr>
              <w:rPr>
                <w:sz w:val="20"/>
                <w:szCs w:val="20"/>
              </w:rPr>
            </w:pPr>
            <w:r w:rsidRPr="00545E2B">
              <w:rPr>
                <w:sz w:val="20"/>
                <w:szCs w:val="20"/>
              </w:rPr>
              <w:t>Monitor equipment output and promptly report any performance issues or faults to your supervisor.</w:t>
            </w:r>
          </w:p>
          <w:p w14:paraId="389458E6" w14:textId="77777777" w:rsidR="00545E2B" w:rsidRPr="00545E2B" w:rsidRDefault="00545E2B" w:rsidP="00545E2B">
            <w:pPr>
              <w:pStyle w:val="ListParagraph"/>
              <w:numPr>
                <w:ilvl w:val="0"/>
                <w:numId w:val="6"/>
              </w:numPr>
              <w:rPr>
                <w:sz w:val="20"/>
                <w:szCs w:val="20"/>
              </w:rPr>
            </w:pPr>
            <w:r w:rsidRPr="00545E2B">
              <w:rPr>
                <w:sz w:val="20"/>
                <w:szCs w:val="20"/>
              </w:rPr>
              <w:t>Assist with troubleshooting and root cause analysis of machine faults, escalating when necessary.</w:t>
            </w:r>
          </w:p>
          <w:p w14:paraId="2E23334B" w14:textId="77777777" w:rsidR="00545E2B" w:rsidRPr="00545E2B" w:rsidRDefault="00545E2B" w:rsidP="00545E2B">
            <w:pPr>
              <w:pStyle w:val="ListParagraph"/>
              <w:numPr>
                <w:ilvl w:val="0"/>
                <w:numId w:val="6"/>
              </w:numPr>
              <w:rPr>
                <w:sz w:val="20"/>
                <w:szCs w:val="20"/>
              </w:rPr>
            </w:pPr>
            <w:r w:rsidRPr="00545E2B">
              <w:rPr>
                <w:sz w:val="20"/>
                <w:szCs w:val="20"/>
              </w:rPr>
              <w:t>Perform routine cleaning and basic maintenance tasks to ensure equipment reliability and longevity.</w:t>
            </w:r>
          </w:p>
          <w:p w14:paraId="17737F84" w14:textId="77777777" w:rsidR="00545E2B" w:rsidRPr="00545E2B" w:rsidRDefault="00545E2B" w:rsidP="00545E2B">
            <w:pPr>
              <w:pStyle w:val="ListParagraph"/>
              <w:numPr>
                <w:ilvl w:val="0"/>
                <w:numId w:val="6"/>
              </w:numPr>
              <w:rPr>
                <w:sz w:val="20"/>
                <w:szCs w:val="20"/>
              </w:rPr>
            </w:pPr>
            <w:r w:rsidRPr="00545E2B">
              <w:rPr>
                <w:sz w:val="20"/>
                <w:szCs w:val="20"/>
              </w:rPr>
              <w:t>Meet or exceed daily production targets in line with departmental goals.</w:t>
            </w:r>
          </w:p>
          <w:p w14:paraId="44EFB86E" w14:textId="77777777" w:rsidR="00545E2B" w:rsidRPr="00545E2B" w:rsidRDefault="00545E2B" w:rsidP="00545E2B">
            <w:pPr>
              <w:pStyle w:val="ListParagraph"/>
              <w:numPr>
                <w:ilvl w:val="0"/>
                <w:numId w:val="6"/>
              </w:numPr>
              <w:rPr>
                <w:sz w:val="20"/>
                <w:szCs w:val="20"/>
              </w:rPr>
            </w:pPr>
            <w:r w:rsidRPr="00545E2B">
              <w:rPr>
                <w:sz w:val="20"/>
                <w:szCs w:val="20"/>
              </w:rPr>
              <w:t>Conduct safety checks in compliance with health and safety regulations.</w:t>
            </w:r>
          </w:p>
          <w:p w14:paraId="3B8326C2" w14:textId="77777777" w:rsidR="00545E2B" w:rsidRPr="00545E2B" w:rsidRDefault="00545E2B" w:rsidP="00545E2B">
            <w:pPr>
              <w:pStyle w:val="ListParagraph"/>
              <w:numPr>
                <w:ilvl w:val="0"/>
                <w:numId w:val="6"/>
              </w:numPr>
              <w:rPr>
                <w:sz w:val="20"/>
                <w:szCs w:val="20"/>
              </w:rPr>
            </w:pPr>
            <w:r w:rsidRPr="00545E2B">
              <w:rPr>
                <w:sz w:val="20"/>
                <w:szCs w:val="20"/>
              </w:rPr>
              <w:t>Maintain consistent product quality by monitoring and adjusting machine controls.</w:t>
            </w:r>
          </w:p>
          <w:p w14:paraId="3172AF4D" w14:textId="77777777" w:rsidR="00545E2B" w:rsidRPr="00545E2B" w:rsidRDefault="00545E2B" w:rsidP="00545E2B">
            <w:pPr>
              <w:pStyle w:val="ListParagraph"/>
              <w:numPr>
                <w:ilvl w:val="0"/>
                <w:numId w:val="6"/>
              </w:numPr>
              <w:rPr>
                <w:sz w:val="20"/>
                <w:szCs w:val="20"/>
              </w:rPr>
            </w:pPr>
            <w:r w:rsidRPr="00545E2B">
              <w:rPr>
                <w:sz w:val="20"/>
                <w:szCs w:val="20"/>
              </w:rPr>
              <w:t>Keep the work area clean and organized in accordance with hygiene and safety standards.</w:t>
            </w:r>
          </w:p>
          <w:p w14:paraId="17BBFA1C" w14:textId="77777777" w:rsidR="00545E2B" w:rsidRPr="00545E2B" w:rsidRDefault="00545E2B" w:rsidP="00545E2B">
            <w:pPr>
              <w:pStyle w:val="ListParagraph"/>
              <w:numPr>
                <w:ilvl w:val="0"/>
                <w:numId w:val="6"/>
              </w:numPr>
              <w:rPr>
                <w:sz w:val="20"/>
                <w:szCs w:val="20"/>
              </w:rPr>
            </w:pPr>
            <w:r w:rsidRPr="00545E2B">
              <w:rPr>
                <w:sz w:val="20"/>
                <w:szCs w:val="20"/>
              </w:rPr>
              <w:t>Immediately report any non-conformances or quality issues to management.</w:t>
            </w:r>
          </w:p>
          <w:p w14:paraId="2176D58C" w14:textId="77777777" w:rsidR="00545E2B" w:rsidRPr="00545E2B" w:rsidRDefault="00545E2B" w:rsidP="00545E2B">
            <w:pPr>
              <w:pStyle w:val="ListParagraph"/>
              <w:numPr>
                <w:ilvl w:val="0"/>
                <w:numId w:val="6"/>
              </w:numPr>
              <w:rPr>
                <w:sz w:val="20"/>
                <w:szCs w:val="20"/>
              </w:rPr>
            </w:pPr>
            <w:r w:rsidRPr="00545E2B">
              <w:rPr>
                <w:sz w:val="20"/>
                <w:szCs w:val="20"/>
              </w:rPr>
              <w:t>Train new machine operators to company standards and support ongoing skills development.</w:t>
            </w:r>
          </w:p>
          <w:p w14:paraId="66EB1960" w14:textId="77777777" w:rsidR="00545E2B" w:rsidRPr="00545E2B" w:rsidRDefault="00545E2B" w:rsidP="00545E2B">
            <w:pPr>
              <w:pStyle w:val="ListParagraph"/>
              <w:numPr>
                <w:ilvl w:val="0"/>
                <w:numId w:val="6"/>
              </w:numPr>
              <w:rPr>
                <w:sz w:val="20"/>
                <w:szCs w:val="20"/>
              </w:rPr>
            </w:pPr>
            <w:r w:rsidRPr="00545E2B">
              <w:rPr>
                <w:sz w:val="20"/>
                <w:szCs w:val="20"/>
              </w:rPr>
              <w:t>Demonstrate a proactive approach to Health &amp; Safety by role modelling safe behaviours, identifying and correcting unsafe conditions, and supporting team members when needed.</w:t>
            </w:r>
          </w:p>
          <w:p w14:paraId="64395695" w14:textId="77777777" w:rsidR="00545E2B" w:rsidRPr="00545E2B" w:rsidRDefault="00545E2B" w:rsidP="00545E2B">
            <w:pPr>
              <w:pStyle w:val="ListParagraph"/>
              <w:numPr>
                <w:ilvl w:val="0"/>
                <w:numId w:val="6"/>
              </w:numPr>
              <w:rPr>
                <w:sz w:val="20"/>
                <w:szCs w:val="20"/>
              </w:rPr>
            </w:pPr>
            <w:r w:rsidRPr="00545E2B">
              <w:rPr>
                <w:sz w:val="20"/>
                <w:szCs w:val="20"/>
              </w:rPr>
              <w:t>Adhere to good manufacturing practices (GMP), hygiene standards, and correct use of personal protective equipment (PPE).</w:t>
            </w:r>
          </w:p>
          <w:p w14:paraId="06BB82C0" w14:textId="77777777" w:rsidR="00545E2B" w:rsidRPr="00545E2B" w:rsidRDefault="00545E2B" w:rsidP="00545E2B">
            <w:pPr>
              <w:pStyle w:val="ListParagraph"/>
              <w:numPr>
                <w:ilvl w:val="0"/>
                <w:numId w:val="6"/>
              </w:numPr>
              <w:rPr>
                <w:sz w:val="20"/>
                <w:szCs w:val="20"/>
              </w:rPr>
            </w:pPr>
            <w:r w:rsidRPr="00545E2B">
              <w:rPr>
                <w:sz w:val="20"/>
                <w:szCs w:val="20"/>
              </w:rPr>
              <w:t>Actively participate in team efforts, contributing to the achievement of business and departmental objectives.</w:t>
            </w:r>
          </w:p>
          <w:p w14:paraId="6293B373" w14:textId="77777777" w:rsidR="00545E2B" w:rsidRPr="00545E2B" w:rsidRDefault="00545E2B" w:rsidP="00545E2B">
            <w:pPr>
              <w:pStyle w:val="ListParagraph"/>
              <w:numPr>
                <w:ilvl w:val="0"/>
                <w:numId w:val="6"/>
              </w:numPr>
              <w:rPr>
                <w:sz w:val="20"/>
                <w:szCs w:val="20"/>
              </w:rPr>
            </w:pPr>
            <w:r w:rsidRPr="00545E2B">
              <w:rPr>
                <w:sz w:val="20"/>
                <w:szCs w:val="20"/>
              </w:rPr>
              <w:t>Accurately record downtime and raw material usage in a timely manner.</w:t>
            </w:r>
          </w:p>
          <w:p w14:paraId="5758295A" w14:textId="77777777" w:rsidR="00545E2B" w:rsidRPr="00545E2B" w:rsidRDefault="00545E2B" w:rsidP="00545E2B">
            <w:pPr>
              <w:pStyle w:val="ListParagraph"/>
              <w:numPr>
                <w:ilvl w:val="0"/>
                <w:numId w:val="6"/>
              </w:numPr>
              <w:rPr>
                <w:sz w:val="20"/>
                <w:szCs w:val="20"/>
              </w:rPr>
            </w:pPr>
            <w:r w:rsidRPr="00545E2B">
              <w:rPr>
                <w:sz w:val="20"/>
                <w:szCs w:val="20"/>
              </w:rPr>
              <w:t>Perform physically demanding tasks, including lifting heavy items (up to 25kg or more).</w:t>
            </w:r>
          </w:p>
          <w:p w14:paraId="6C375515" w14:textId="77777777" w:rsidR="00545E2B" w:rsidRPr="00545E2B" w:rsidRDefault="00545E2B" w:rsidP="00545E2B">
            <w:pPr>
              <w:pStyle w:val="ListParagraph"/>
              <w:numPr>
                <w:ilvl w:val="0"/>
                <w:numId w:val="6"/>
              </w:numPr>
              <w:rPr>
                <w:sz w:val="20"/>
                <w:szCs w:val="20"/>
              </w:rPr>
            </w:pPr>
            <w:r w:rsidRPr="00545E2B">
              <w:rPr>
                <w:sz w:val="20"/>
                <w:szCs w:val="20"/>
              </w:rPr>
              <w:t>Contribute to a self-managed team culture, driving continuous improvement and operational excellence.</w:t>
            </w:r>
          </w:p>
          <w:p w14:paraId="21C7FC58" w14:textId="77777777" w:rsidR="00545E2B" w:rsidRDefault="00545E2B" w:rsidP="00545E2B">
            <w:pPr>
              <w:pStyle w:val="ListParagraph"/>
              <w:numPr>
                <w:ilvl w:val="0"/>
                <w:numId w:val="6"/>
              </w:numPr>
              <w:rPr>
                <w:sz w:val="20"/>
                <w:szCs w:val="20"/>
              </w:rPr>
            </w:pPr>
            <w:r w:rsidRPr="00545E2B">
              <w:rPr>
                <w:sz w:val="20"/>
                <w:szCs w:val="20"/>
              </w:rPr>
              <w:t>Comply with all company policies, procedures, and workplace standards.</w:t>
            </w:r>
          </w:p>
          <w:p w14:paraId="40FFF774" w14:textId="3110B44B" w:rsidR="006E3376" w:rsidRPr="0050252E" w:rsidRDefault="0050252E" w:rsidP="0050252E">
            <w:pPr>
              <w:rPr>
                <w:rStyle w:val="IntenseEmphasis"/>
                <w:i w:val="0"/>
                <w:iCs w:val="0"/>
                <w:color w:val="auto"/>
                <w:sz w:val="20"/>
                <w:szCs w:val="20"/>
              </w:rPr>
            </w:pPr>
            <w:r w:rsidRPr="0050252E">
              <w:rPr>
                <w:rFonts w:cstheme="minorHAnsi"/>
                <w:iCs/>
                <w:sz w:val="20"/>
                <w:szCs w:val="20"/>
              </w:rPr>
              <w:t>This list outlines the primary duties of the Production Technician role. However, employees may be required to perform additional tasks as directed by their supervisor or the management team to ensure the success and efficiency of the production department.</w:t>
            </w:r>
          </w:p>
        </w:tc>
      </w:tr>
    </w:tbl>
    <w:p w14:paraId="2C9757FA" w14:textId="71F3CD1D" w:rsidR="006E3376" w:rsidRPr="006B1F50" w:rsidRDefault="006E3376">
      <w:pPr>
        <w:rPr>
          <w:rStyle w:val="IntenseEmphasis"/>
          <w:rFonts w:cstheme="minorHAnsi"/>
          <w:b/>
          <w:i w:val="0"/>
          <w:color w:val="auto"/>
        </w:rPr>
      </w:pPr>
    </w:p>
    <w:p w14:paraId="5E6E569B" w14:textId="77777777" w:rsidR="00341611" w:rsidRDefault="00341611">
      <w:pPr>
        <w:rPr>
          <w:rStyle w:val="IntenseEmphasis"/>
          <w:rFonts w:cstheme="minorHAnsi"/>
          <w:b/>
          <w:i w:val="0"/>
          <w:color w:val="auto"/>
        </w:rPr>
      </w:pPr>
      <w:r>
        <w:rPr>
          <w:rStyle w:val="IntenseEmphasis"/>
          <w:rFonts w:cstheme="minorHAnsi"/>
          <w:b/>
          <w:i w:val="0"/>
          <w:color w:val="auto"/>
        </w:rPr>
        <w:lastRenderedPageBreak/>
        <w:br w:type="page"/>
      </w:r>
    </w:p>
    <w:p w14:paraId="21915651" w14:textId="6B2AA7A5" w:rsidR="00E80860" w:rsidRPr="006B1F50" w:rsidRDefault="00E80860" w:rsidP="00E80860">
      <w:pPr>
        <w:ind w:left="2880" w:firstLine="720"/>
        <w:rPr>
          <w:rStyle w:val="IntenseEmphasis"/>
          <w:rFonts w:cstheme="minorHAnsi"/>
          <w:b/>
          <w:i w:val="0"/>
          <w:color w:val="auto"/>
        </w:rPr>
      </w:pPr>
      <w:r w:rsidRPr="006B1F50">
        <w:rPr>
          <w:rStyle w:val="IntenseEmphasis"/>
          <w:rFonts w:cstheme="minorHAnsi"/>
          <w:b/>
          <w:i w:val="0"/>
          <w:color w:val="auto"/>
        </w:rPr>
        <w:t>PERSON SPECIFICATION</w:t>
      </w:r>
    </w:p>
    <w:tbl>
      <w:tblPr>
        <w:tblStyle w:val="TableGrid"/>
        <w:tblW w:w="10065" w:type="dxa"/>
        <w:tblInd w:w="-431" w:type="dxa"/>
        <w:tblLook w:val="04A0" w:firstRow="1" w:lastRow="0" w:firstColumn="1" w:lastColumn="0" w:noHBand="0" w:noVBand="1"/>
      </w:tblPr>
      <w:tblGrid>
        <w:gridCol w:w="10464"/>
      </w:tblGrid>
      <w:tr w:rsidR="00E80860" w:rsidRPr="006B1F50" w14:paraId="380FC1E6" w14:textId="77777777" w:rsidTr="00341611">
        <w:tc>
          <w:tcPr>
            <w:tcW w:w="10065" w:type="dxa"/>
          </w:tcPr>
          <w:p w14:paraId="74C3CB6D" w14:textId="1B409564" w:rsidR="00E80860" w:rsidRPr="006B1F50" w:rsidRDefault="00E80860" w:rsidP="00E80860">
            <w:pPr>
              <w:pBdr>
                <w:top w:val="single" w:sz="12" w:space="1" w:color="auto"/>
                <w:bottom w:val="single" w:sz="12" w:space="1" w:color="auto"/>
              </w:pBdr>
              <w:rPr>
                <w:rFonts w:cstheme="minorHAnsi"/>
                <w:b/>
              </w:rPr>
            </w:pPr>
            <w:r w:rsidRPr="006B1F50">
              <w:rPr>
                <w:rFonts w:cstheme="minorHAnsi"/>
                <w:b/>
              </w:rPr>
              <w:t>Job Title:</w:t>
            </w:r>
            <w:r w:rsidRPr="006B1F50">
              <w:rPr>
                <w:rFonts w:cstheme="minorHAnsi"/>
                <w:b/>
              </w:rPr>
              <w:tab/>
            </w:r>
            <w:r w:rsidR="0050252E">
              <w:rPr>
                <w:rFonts w:cstheme="minorHAnsi"/>
                <w:iCs/>
              </w:rPr>
              <w:t>Production Technician</w:t>
            </w:r>
          </w:p>
          <w:p w14:paraId="1660122E" w14:textId="77777777" w:rsidR="00E80860" w:rsidRPr="006B1F50" w:rsidRDefault="00E80860" w:rsidP="00E80860">
            <w:pPr>
              <w:rPr>
                <w:rFonts w:cstheme="minorHAnsi"/>
                <w:b/>
              </w:rPr>
            </w:pPr>
          </w:p>
          <w:tbl>
            <w:tblPr>
              <w:tblStyle w:val="TableGrid"/>
              <w:tblW w:w="10238" w:type="dxa"/>
              <w:tblLook w:val="04A0" w:firstRow="1" w:lastRow="0" w:firstColumn="1" w:lastColumn="0" w:noHBand="0" w:noVBand="1"/>
            </w:tblPr>
            <w:tblGrid>
              <w:gridCol w:w="2442"/>
              <w:gridCol w:w="4536"/>
              <w:gridCol w:w="3260"/>
            </w:tblGrid>
            <w:tr w:rsidR="00341611" w:rsidRPr="006B1F50" w14:paraId="5D4C12E3" w14:textId="77777777" w:rsidTr="00341611">
              <w:tc>
                <w:tcPr>
                  <w:tcW w:w="2442" w:type="dxa"/>
                </w:tcPr>
                <w:p w14:paraId="7EA632AB" w14:textId="77777777" w:rsidR="00E80860" w:rsidRPr="006B1F50" w:rsidRDefault="00E80860" w:rsidP="00E80860">
                  <w:pPr>
                    <w:rPr>
                      <w:rFonts w:cstheme="minorHAnsi"/>
                      <w:i/>
                    </w:rPr>
                  </w:pPr>
                  <w:r w:rsidRPr="006B1F50">
                    <w:rPr>
                      <w:rFonts w:cstheme="minorHAnsi"/>
                      <w:i/>
                    </w:rPr>
                    <w:t>Criteria</w:t>
                  </w:r>
                </w:p>
              </w:tc>
              <w:tc>
                <w:tcPr>
                  <w:tcW w:w="4536" w:type="dxa"/>
                </w:tcPr>
                <w:p w14:paraId="48F2C0A8" w14:textId="77777777" w:rsidR="00E80860" w:rsidRPr="006B1F50" w:rsidRDefault="00E80860" w:rsidP="00E80860">
                  <w:pPr>
                    <w:rPr>
                      <w:rFonts w:cstheme="minorHAnsi"/>
                      <w:i/>
                    </w:rPr>
                  </w:pPr>
                  <w:r w:rsidRPr="006B1F50">
                    <w:rPr>
                      <w:rFonts w:cstheme="minorHAnsi"/>
                      <w:i/>
                    </w:rPr>
                    <w:t>Essential</w:t>
                  </w:r>
                </w:p>
              </w:tc>
              <w:tc>
                <w:tcPr>
                  <w:tcW w:w="3260" w:type="dxa"/>
                </w:tcPr>
                <w:p w14:paraId="23D5D4A9" w14:textId="77777777" w:rsidR="00E80860" w:rsidRPr="006B1F50" w:rsidRDefault="00E80860" w:rsidP="00E80860">
                  <w:pPr>
                    <w:rPr>
                      <w:rFonts w:cstheme="minorHAnsi"/>
                      <w:i/>
                    </w:rPr>
                  </w:pPr>
                  <w:r w:rsidRPr="006B1F50">
                    <w:rPr>
                      <w:rFonts w:cstheme="minorHAnsi"/>
                      <w:i/>
                    </w:rPr>
                    <w:t>Desirable</w:t>
                  </w:r>
                </w:p>
              </w:tc>
            </w:tr>
            <w:tr w:rsidR="00341611" w:rsidRPr="006B1F50" w14:paraId="5C62EC3D" w14:textId="77777777" w:rsidTr="00341611">
              <w:tc>
                <w:tcPr>
                  <w:tcW w:w="2442" w:type="dxa"/>
                  <w:vAlign w:val="center"/>
                </w:tcPr>
                <w:p w14:paraId="4A7D70D8" w14:textId="77777777" w:rsidR="00E80860" w:rsidRPr="006B1F50" w:rsidRDefault="00E80860" w:rsidP="00E80860">
                  <w:pPr>
                    <w:rPr>
                      <w:rFonts w:cstheme="minorHAnsi"/>
                    </w:rPr>
                  </w:pPr>
                  <w:r w:rsidRPr="006B1F50">
                    <w:rPr>
                      <w:rFonts w:cstheme="minorHAnsi"/>
                    </w:rPr>
                    <w:t>Knowledge</w:t>
                  </w:r>
                </w:p>
              </w:tc>
              <w:tc>
                <w:tcPr>
                  <w:tcW w:w="4536" w:type="dxa"/>
                </w:tcPr>
                <w:p w14:paraId="330FFE1C" w14:textId="563D686C" w:rsidR="00545E2B" w:rsidRPr="00545E2B" w:rsidRDefault="00545E2B" w:rsidP="00545E2B">
                  <w:pPr>
                    <w:rPr>
                      <w:rFonts w:cstheme="minorHAnsi"/>
                    </w:rPr>
                  </w:pPr>
                  <w:r w:rsidRPr="00545E2B">
                    <w:rPr>
                      <w:rFonts w:cstheme="minorHAnsi"/>
                    </w:rPr>
                    <w:t>• Understanding of health &amp; safety standards</w:t>
                  </w:r>
                  <w:r w:rsidRPr="00545E2B">
                    <w:rPr>
                      <w:rFonts w:cstheme="minorHAnsi"/>
                    </w:rPr>
                    <w:br/>
                    <w:t>• Familiarity with Good Manufacturing Practices (GMP)</w:t>
                  </w:r>
                  <w:r w:rsidRPr="00545E2B">
                    <w:rPr>
                      <w:rFonts w:cstheme="minorHAnsi"/>
                    </w:rPr>
                    <w:br/>
                    <w:t>• Knowledge of hygiene and PPE protocols</w:t>
                  </w:r>
                </w:p>
                <w:p w14:paraId="495EFB44" w14:textId="5C37374C" w:rsidR="00FD2591" w:rsidRPr="006B1F50" w:rsidRDefault="00FD2591" w:rsidP="00545E2B">
                  <w:pPr>
                    <w:pStyle w:val="ListParagraph"/>
                    <w:spacing w:after="0" w:line="240" w:lineRule="auto"/>
                    <w:ind w:left="360"/>
                    <w:rPr>
                      <w:rFonts w:cstheme="minorHAnsi"/>
                    </w:rPr>
                  </w:pPr>
                </w:p>
              </w:tc>
              <w:tc>
                <w:tcPr>
                  <w:tcW w:w="3260" w:type="dxa"/>
                </w:tcPr>
                <w:p w14:paraId="5BDA2FA6" w14:textId="43B6CC8E" w:rsidR="00545E2B" w:rsidRPr="00545E2B" w:rsidRDefault="00545E2B" w:rsidP="00545E2B">
                  <w:pPr>
                    <w:ind w:left="37"/>
                    <w:rPr>
                      <w:rFonts w:cstheme="minorHAnsi"/>
                    </w:rPr>
                  </w:pPr>
                  <w:r w:rsidRPr="00545E2B">
                    <w:rPr>
                      <w:rFonts w:cstheme="minorHAnsi"/>
                    </w:rPr>
                    <w:t>• Basic education (GCSEs or equivalent preferred)</w:t>
                  </w:r>
                  <w:r w:rsidRPr="00545E2B">
                    <w:rPr>
                      <w:rFonts w:cstheme="minorHAnsi"/>
                    </w:rPr>
                    <w:br/>
                    <w:t>• Mechanical or technical qualification (desirable but not essential)</w:t>
                  </w:r>
                </w:p>
              </w:tc>
            </w:tr>
            <w:tr w:rsidR="00341611" w:rsidRPr="006B1F50" w14:paraId="3B64CF0A" w14:textId="77777777" w:rsidTr="00341611">
              <w:tc>
                <w:tcPr>
                  <w:tcW w:w="2442" w:type="dxa"/>
                  <w:vAlign w:val="center"/>
                </w:tcPr>
                <w:p w14:paraId="5A0DC071" w14:textId="77777777" w:rsidR="00E80860" w:rsidRPr="006B1F50" w:rsidRDefault="00E80860" w:rsidP="00E80860">
                  <w:pPr>
                    <w:rPr>
                      <w:rFonts w:cstheme="minorHAnsi"/>
                    </w:rPr>
                  </w:pPr>
                  <w:r w:rsidRPr="006B1F50">
                    <w:rPr>
                      <w:rFonts w:cstheme="minorHAnsi"/>
                    </w:rPr>
                    <w:t>Relevant Experience</w:t>
                  </w:r>
                </w:p>
              </w:tc>
              <w:tc>
                <w:tcPr>
                  <w:tcW w:w="4536" w:type="dxa"/>
                </w:tcPr>
                <w:p w14:paraId="755B0EA6" w14:textId="6879EF5F" w:rsidR="0050252E" w:rsidRPr="0050252E" w:rsidRDefault="0050252E" w:rsidP="00075E76">
                  <w:pPr>
                    <w:pStyle w:val="ListParagraph"/>
                    <w:numPr>
                      <w:ilvl w:val="0"/>
                      <w:numId w:val="6"/>
                    </w:numPr>
                    <w:spacing w:after="0" w:line="240" w:lineRule="auto"/>
                    <w:ind w:left="175" w:hanging="175"/>
                    <w:rPr>
                      <w:rFonts w:cstheme="minorHAnsi"/>
                    </w:rPr>
                  </w:pPr>
                  <w:r>
                    <w:rPr>
                      <w:rFonts w:cstheme="minorHAnsi"/>
                    </w:rPr>
                    <w:t xml:space="preserve">Min </w:t>
                  </w:r>
                  <w:proofErr w:type="gramStart"/>
                  <w:r>
                    <w:rPr>
                      <w:rFonts w:cstheme="minorHAnsi"/>
                    </w:rPr>
                    <w:t>1 year</w:t>
                  </w:r>
                  <w:proofErr w:type="gramEnd"/>
                  <w:r>
                    <w:rPr>
                      <w:rFonts w:cstheme="minorHAnsi"/>
                    </w:rPr>
                    <w:t xml:space="preserve"> o</w:t>
                  </w:r>
                  <w:r w:rsidRPr="0050252E">
                    <w:rPr>
                      <w:rFonts w:cstheme="minorHAnsi"/>
                    </w:rPr>
                    <w:t>perating machinery and running a production line</w:t>
                  </w:r>
                </w:p>
                <w:p w14:paraId="1478B240" w14:textId="77777777" w:rsidR="0050252E" w:rsidRDefault="0050252E" w:rsidP="0050252E">
                  <w:pPr>
                    <w:pStyle w:val="ListParagraph"/>
                    <w:ind w:left="33"/>
                    <w:rPr>
                      <w:rFonts w:cstheme="minorHAnsi"/>
                      <w:iCs/>
                    </w:rPr>
                  </w:pPr>
                </w:p>
                <w:p w14:paraId="5C9C988C" w14:textId="743812B4" w:rsidR="00610071" w:rsidRPr="006B1F50" w:rsidRDefault="00610071" w:rsidP="00610071">
                  <w:pPr>
                    <w:pStyle w:val="ListParagraph"/>
                    <w:rPr>
                      <w:rFonts w:cstheme="minorHAnsi"/>
                      <w:iCs/>
                    </w:rPr>
                  </w:pPr>
                </w:p>
              </w:tc>
              <w:tc>
                <w:tcPr>
                  <w:tcW w:w="3260" w:type="dxa"/>
                </w:tcPr>
                <w:p w14:paraId="70AF8399" w14:textId="1858786D" w:rsidR="00783067" w:rsidRPr="00783067" w:rsidRDefault="00783067" w:rsidP="00075E76">
                  <w:pPr>
                    <w:pStyle w:val="ListParagraph"/>
                    <w:numPr>
                      <w:ilvl w:val="0"/>
                      <w:numId w:val="3"/>
                    </w:numPr>
                    <w:spacing w:after="0" w:line="240" w:lineRule="auto"/>
                    <w:ind w:left="178" w:hanging="141"/>
                    <w:rPr>
                      <w:rFonts w:cstheme="minorHAnsi"/>
                    </w:rPr>
                  </w:pPr>
                  <w:r>
                    <w:rPr>
                      <w:rFonts w:cstheme="minorHAnsi"/>
                    </w:rPr>
                    <w:t>Experience in food manufacturing on a large scale</w:t>
                  </w:r>
                </w:p>
                <w:p w14:paraId="7E952978" w14:textId="6111816A" w:rsidR="00783067" w:rsidRPr="006B1F50" w:rsidRDefault="00783067" w:rsidP="0050252E">
                  <w:pPr>
                    <w:pStyle w:val="ListParagraph"/>
                    <w:spacing w:after="0" w:line="240" w:lineRule="auto"/>
                    <w:ind w:left="320"/>
                    <w:rPr>
                      <w:rFonts w:cstheme="minorHAnsi"/>
                    </w:rPr>
                  </w:pPr>
                </w:p>
              </w:tc>
            </w:tr>
            <w:tr w:rsidR="00341611" w:rsidRPr="006B1F50" w14:paraId="37532733" w14:textId="77777777" w:rsidTr="00341611">
              <w:tc>
                <w:tcPr>
                  <w:tcW w:w="2442" w:type="dxa"/>
                  <w:vAlign w:val="center"/>
                </w:tcPr>
                <w:p w14:paraId="25678295" w14:textId="77777777" w:rsidR="00E80860" w:rsidRPr="006B1F50" w:rsidRDefault="00E80860" w:rsidP="00E80860">
                  <w:pPr>
                    <w:rPr>
                      <w:rFonts w:cstheme="minorHAnsi"/>
                    </w:rPr>
                  </w:pPr>
                  <w:r w:rsidRPr="006B1F50">
                    <w:rPr>
                      <w:rFonts w:cstheme="minorHAnsi"/>
                    </w:rPr>
                    <w:t>Skills &amp; Competencies</w:t>
                  </w:r>
                </w:p>
              </w:tc>
              <w:tc>
                <w:tcPr>
                  <w:tcW w:w="4536" w:type="dxa"/>
                </w:tcPr>
                <w:p w14:paraId="4DAABC88" w14:textId="77777777" w:rsidR="00E80860" w:rsidRDefault="00545E2B" w:rsidP="0050252E">
                  <w:pPr>
                    <w:rPr>
                      <w:rFonts w:cstheme="minorHAnsi"/>
                      <w:iCs/>
                    </w:rPr>
                  </w:pPr>
                  <w:r w:rsidRPr="0050252E">
                    <w:rPr>
                      <w:rFonts w:cstheme="minorHAnsi"/>
                      <w:iCs/>
                    </w:rPr>
                    <w:t>• Ability to operate, clean, and maintain machinery</w:t>
                  </w:r>
                  <w:r w:rsidRPr="0050252E">
                    <w:rPr>
                      <w:rFonts w:cstheme="minorHAnsi"/>
                      <w:iCs/>
                    </w:rPr>
                    <w:br/>
                    <w:t>• Basic fault-finding skills</w:t>
                  </w:r>
                  <w:r w:rsidRPr="0050252E">
                    <w:rPr>
                      <w:rFonts w:cstheme="minorHAnsi"/>
                      <w:iCs/>
                    </w:rPr>
                    <w:br/>
                    <w:t>• Strong attention to detail and quality control</w:t>
                  </w:r>
                  <w:r w:rsidRPr="0050252E">
                    <w:rPr>
                      <w:rFonts w:cstheme="minorHAnsi"/>
                      <w:iCs/>
                    </w:rPr>
                    <w:br/>
                    <w:t>• Capable of meeting production targets and deadlines</w:t>
                  </w:r>
                  <w:r w:rsidRPr="0050252E">
                    <w:rPr>
                      <w:rFonts w:cstheme="minorHAnsi"/>
                      <w:iCs/>
                    </w:rPr>
                    <w:br/>
                    <w:t xml:space="preserve">• </w:t>
                  </w:r>
                  <w:r w:rsidR="0050252E">
                    <w:rPr>
                      <w:rFonts w:cstheme="minorHAnsi"/>
                      <w:iCs/>
                    </w:rPr>
                    <w:t>Excellent</w:t>
                  </w:r>
                  <w:r w:rsidRPr="0050252E">
                    <w:rPr>
                      <w:rFonts w:cstheme="minorHAnsi"/>
                      <w:iCs/>
                    </w:rPr>
                    <w:t xml:space="preserve"> communication skills, both verbal and written</w:t>
                  </w:r>
                  <w:r w:rsidRPr="0050252E">
                    <w:rPr>
                      <w:rFonts w:cstheme="minorHAnsi"/>
                      <w:iCs/>
                    </w:rPr>
                    <w:br/>
                    <w:t>• Ability to work effectively as part of a team</w:t>
                  </w:r>
                  <w:r w:rsidRPr="0050252E">
                    <w:rPr>
                      <w:rFonts w:cstheme="minorHAnsi"/>
                      <w:iCs/>
                    </w:rPr>
                    <w:br/>
                    <w:t xml:space="preserve">• Physically fit and capable of lifting loads </w:t>
                  </w:r>
                  <w:proofErr w:type="gramStart"/>
                  <w:r w:rsidRPr="0050252E">
                    <w:rPr>
                      <w:rFonts w:cstheme="minorHAnsi"/>
                      <w:iCs/>
                    </w:rPr>
                    <w:t>in excess of</w:t>
                  </w:r>
                  <w:proofErr w:type="gramEnd"/>
                  <w:r w:rsidRPr="0050252E">
                    <w:rPr>
                      <w:rFonts w:cstheme="minorHAnsi"/>
                      <w:iCs/>
                    </w:rPr>
                    <w:t xml:space="preserve"> 25kg</w:t>
                  </w:r>
                </w:p>
                <w:p w14:paraId="0F0960B4" w14:textId="64103527" w:rsidR="0050252E" w:rsidRPr="0050252E" w:rsidRDefault="0050252E" w:rsidP="0050252E">
                  <w:pPr>
                    <w:rPr>
                      <w:rFonts w:cstheme="minorHAnsi"/>
                      <w:iCs/>
                    </w:rPr>
                  </w:pPr>
                </w:p>
              </w:tc>
              <w:tc>
                <w:tcPr>
                  <w:tcW w:w="3260" w:type="dxa"/>
                </w:tcPr>
                <w:p w14:paraId="75CF934F" w14:textId="1FA841BB" w:rsidR="002D73BD" w:rsidRPr="006B1F50" w:rsidRDefault="002D73BD" w:rsidP="0050252E">
                  <w:pPr>
                    <w:pStyle w:val="ListParagraph"/>
                    <w:spacing w:after="0" w:line="240" w:lineRule="auto"/>
                    <w:ind w:left="320"/>
                    <w:rPr>
                      <w:rFonts w:cstheme="minorHAnsi"/>
                    </w:rPr>
                  </w:pPr>
                </w:p>
              </w:tc>
            </w:tr>
            <w:tr w:rsidR="00341611" w:rsidRPr="006B1F50" w14:paraId="4932E07B" w14:textId="77777777" w:rsidTr="00341611">
              <w:tc>
                <w:tcPr>
                  <w:tcW w:w="2442" w:type="dxa"/>
                  <w:vAlign w:val="center"/>
                </w:tcPr>
                <w:p w14:paraId="0C139FC7" w14:textId="77777777" w:rsidR="00E80860" w:rsidRPr="006B1F50" w:rsidRDefault="00E80860" w:rsidP="00E80860">
                  <w:pPr>
                    <w:rPr>
                      <w:rFonts w:cstheme="minorHAnsi"/>
                    </w:rPr>
                  </w:pPr>
                  <w:r w:rsidRPr="006B1F50">
                    <w:rPr>
                      <w:rFonts w:cstheme="minorHAnsi"/>
                    </w:rPr>
                    <w:t>Circumstances</w:t>
                  </w:r>
                </w:p>
              </w:tc>
              <w:tc>
                <w:tcPr>
                  <w:tcW w:w="4536" w:type="dxa"/>
                </w:tcPr>
                <w:p w14:paraId="67E55D5F" w14:textId="03030F82" w:rsidR="00E80860" w:rsidRPr="006B1F50" w:rsidRDefault="00545E2B" w:rsidP="00545E2B">
                  <w:pPr>
                    <w:pStyle w:val="ListParagraph"/>
                    <w:numPr>
                      <w:ilvl w:val="0"/>
                      <w:numId w:val="6"/>
                    </w:numPr>
                    <w:ind w:left="315" w:hanging="284"/>
                    <w:rPr>
                      <w:rFonts w:cstheme="minorHAnsi"/>
                      <w:iCs/>
                    </w:rPr>
                  </w:pPr>
                  <w:r>
                    <w:rPr>
                      <w:rFonts w:cstheme="minorHAnsi"/>
                      <w:iCs/>
                    </w:rPr>
                    <w:t>Fixed</w:t>
                  </w:r>
                  <w:r w:rsidR="003842BD">
                    <w:rPr>
                      <w:rFonts w:cstheme="minorHAnsi"/>
                      <w:iCs/>
                    </w:rPr>
                    <w:t xml:space="preserve"> shift patterns </w:t>
                  </w:r>
                </w:p>
              </w:tc>
              <w:tc>
                <w:tcPr>
                  <w:tcW w:w="3260" w:type="dxa"/>
                </w:tcPr>
                <w:p w14:paraId="653BFBAC" w14:textId="77777777" w:rsidR="00E80860" w:rsidRPr="006B1F50" w:rsidRDefault="00E80860" w:rsidP="00E80860">
                  <w:pPr>
                    <w:ind w:left="360"/>
                    <w:rPr>
                      <w:rFonts w:cstheme="minorHAnsi"/>
                    </w:rPr>
                  </w:pPr>
                </w:p>
              </w:tc>
            </w:tr>
          </w:tbl>
          <w:p w14:paraId="1DFA9DF6" w14:textId="30FFAD59" w:rsidR="00E80860" w:rsidRDefault="00E80860" w:rsidP="00E80860">
            <w:pPr>
              <w:rPr>
                <w:rFonts w:cstheme="minorHAnsi"/>
                <w:b/>
                <w:bCs/>
              </w:rPr>
            </w:pPr>
          </w:p>
          <w:p w14:paraId="66187EAC" w14:textId="3A33AAC2" w:rsidR="00341611" w:rsidRDefault="00341611" w:rsidP="00E80860">
            <w:pPr>
              <w:rPr>
                <w:rFonts w:cstheme="minorHAnsi"/>
                <w:b/>
                <w:bCs/>
              </w:rPr>
            </w:pPr>
            <w:r>
              <w:rPr>
                <w:rFonts w:cstheme="minorHAnsi"/>
                <w:b/>
                <w:bCs/>
              </w:rPr>
              <w:t xml:space="preserve">Company Benefits: </w:t>
            </w:r>
          </w:p>
          <w:p w14:paraId="4009B204" w14:textId="77777777" w:rsidR="00341611" w:rsidRPr="00341611" w:rsidRDefault="00341611" w:rsidP="00341611">
            <w:pPr>
              <w:numPr>
                <w:ilvl w:val="0"/>
                <w:numId w:val="10"/>
              </w:numPr>
              <w:rPr>
                <w:rFonts w:cstheme="minorHAnsi"/>
              </w:rPr>
            </w:pPr>
            <w:r w:rsidRPr="00341611">
              <w:rPr>
                <w:rFonts w:ascii="Segoe UI Emoji" w:hAnsi="Segoe UI Emoji" w:cs="Segoe UI Emoji"/>
              </w:rPr>
              <w:t>💙</w:t>
            </w:r>
            <w:r w:rsidRPr="00341611">
              <w:rPr>
                <w:rFonts w:cstheme="minorHAnsi"/>
              </w:rPr>
              <w:t> </w:t>
            </w:r>
            <w:r w:rsidRPr="00341611">
              <w:rPr>
                <w:rFonts w:cstheme="minorHAnsi"/>
                <w:b/>
                <w:bCs/>
              </w:rPr>
              <w:t>Health Cash Plan</w:t>
            </w:r>
            <w:r w:rsidRPr="00341611">
              <w:rPr>
                <w:rFonts w:cstheme="minorHAnsi"/>
              </w:rPr>
              <w:t xml:space="preserve"> – claim back </w:t>
            </w:r>
            <w:proofErr w:type="spellStart"/>
            <w:r w:rsidRPr="00341611">
              <w:rPr>
                <w:rFonts w:cstheme="minorHAnsi"/>
              </w:rPr>
              <w:t>everyday</w:t>
            </w:r>
            <w:proofErr w:type="spellEnd"/>
            <w:r w:rsidRPr="00341611">
              <w:rPr>
                <w:rFonts w:cstheme="minorHAnsi"/>
              </w:rPr>
              <w:t xml:space="preserve"> healthcare costs</w:t>
            </w:r>
          </w:p>
          <w:p w14:paraId="4EFF076A" w14:textId="77777777" w:rsidR="00341611" w:rsidRPr="00341611" w:rsidRDefault="00341611" w:rsidP="00341611">
            <w:pPr>
              <w:numPr>
                <w:ilvl w:val="0"/>
                <w:numId w:val="10"/>
              </w:numPr>
              <w:rPr>
                <w:rFonts w:cstheme="minorHAnsi"/>
              </w:rPr>
            </w:pPr>
            <w:r w:rsidRPr="00341611">
              <w:rPr>
                <w:rFonts w:ascii="Segoe UI Emoji" w:hAnsi="Segoe UI Emoji" w:cs="Segoe UI Emoji"/>
              </w:rPr>
              <w:t>🌿</w:t>
            </w:r>
            <w:r w:rsidRPr="00341611">
              <w:rPr>
                <w:rFonts w:cstheme="minorHAnsi"/>
              </w:rPr>
              <w:t> </w:t>
            </w:r>
            <w:r w:rsidRPr="00341611">
              <w:rPr>
                <w:rFonts w:cstheme="minorHAnsi"/>
                <w:b/>
                <w:bCs/>
              </w:rPr>
              <w:t>Company Well-being Initiatives</w:t>
            </w:r>
            <w:r w:rsidRPr="00341611">
              <w:rPr>
                <w:rFonts w:cstheme="minorHAnsi"/>
              </w:rPr>
              <w:t> – promoting a healthy, balanced lifestyle</w:t>
            </w:r>
          </w:p>
          <w:p w14:paraId="28CC3DAF" w14:textId="77777777" w:rsidR="00341611" w:rsidRPr="00341611" w:rsidRDefault="00341611" w:rsidP="00341611">
            <w:pPr>
              <w:numPr>
                <w:ilvl w:val="0"/>
                <w:numId w:val="10"/>
              </w:numPr>
              <w:rPr>
                <w:rFonts w:cstheme="minorHAnsi"/>
              </w:rPr>
            </w:pPr>
            <w:r w:rsidRPr="00341611">
              <w:rPr>
                <w:rFonts w:ascii="Segoe UI Emoji" w:hAnsi="Segoe UI Emoji" w:cs="Segoe UI Emoji"/>
              </w:rPr>
              <w:t>💰</w:t>
            </w:r>
            <w:r w:rsidRPr="00341611">
              <w:rPr>
                <w:rFonts w:cstheme="minorHAnsi"/>
              </w:rPr>
              <w:t> </w:t>
            </w:r>
            <w:r w:rsidRPr="00341611">
              <w:rPr>
                <w:rFonts w:cstheme="minorHAnsi"/>
                <w:b/>
                <w:bCs/>
              </w:rPr>
              <w:t>Pension Scheme</w:t>
            </w:r>
            <w:r w:rsidRPr="00341611">
              <w:rPr>
                <w:rFonts w:cstheme="minorHAnsi"/>
              </w:rPr>
              <w:t> – helping you plan for your future</w:t>
            </w:r>
          </w:p>
          <w:p w14:paraId="3E6723B0" w14:textId="77777777" w:rsidR="00341611" w:rsidRPr="00341611" w:rsidRDefault="00341611" w:rsidP="00341611">
            <w:pPr>
              <w:numPr>
                <w:ilvl w:val="0"/>
                <w:numId w:val="10"/>
              </w:numPr>
              <w:rPr>
                <w:rFonts w:cstheme="minorHAnsi"/>
              </w:rPr>
            </w:pPr>
            <w:r w:rsidRPr="00341611">
              <w:rPr>
                <w:rFonts w:ascii="Segoe UI Emoji" w:hAnsi="Segoe UI Emoji" w:cs="Segoe UI Emoji"/>
              </w:rPr>
              <w:t>🛍️</w:t>
            </w:r>
            <w:r w:rsidRPr="00341611">
              <w:rPr>
                <w:rFonts w:cstheme="minorHAnsi"/>
              </w:rPr>
              <w:t> </w:t>
            </w:r>
            <w:r w:rsidRPr="00341611">
              <w:rPr>
                <w:rFonts w:cstheme="minorHAnsi"/>
                <w:b/>
                <w:bCs/>
              </w:rPr>
              <w:t>Staff Sales</w:t>
            </w:r>
            <w:r w:rsidRPr="00341611">
              <w:rPr>
                <w:rFonts w:cstheme="minorHAnsi"/>
              </w:rPr>
              <w:t> – discounts on our range of quality products</w:t>
            </w:r>
          </w:p>
          <w:p w14:paraId="15D0EADC" w14:textId="77777777" w:rsidR="00341611" w:rsidRPr="00341611" w:rsidRDefault="00341611" w:rsidP="00341611">
            <w:pPr>
              <w:numPr>
                <w:ilvl w:val="0"/>
                <w:numId w:val="10"/>
              </w:numPr>
              <w:rPr>
                <w:rFonts w:cstheme="minorHAnsi"/>
              </w:rPr>
            </w:pPr>
            <w:r w:rsidRPr="00341611">
              <w:rPr>
                <w:rFonts w:ascii="Segoe UI Emoji" w:hAnsi="Segoe UI Emoji" w:cs="Segoe UI Emoji"/>
              </w:rPr>
              <w:t>⚡</w:t>
            </w:r>
            <w:r w:rsidRPr="00341611">
              <w:rPr>
                <w:rFonts w:cstheme="minorHAnsi"/>
              </w:rPr>
              <w:t> </w:t>
            </w:r>
            <w:r w:rsidRPr="00341611">
              <w:rPr>
                <w:rFonts w:cstheme="minorHAnsi"/>
                <w:b/>
                <w:bCs/>
              </w:rPr>
              <w:t>Onsite Electric Car Charging Point</w:t>
            </w:r>
            <w:r w:rsidRPr="00341611">
              <w:rPr>
                <w:rFonts w:cstheme="minorHAnsi"/>
              </w:rPr>
              <w:t> – for eco-friendly commuting</w:t>
            </w:r>
          </w:p>
          <w:p w14:paraId="0ACEBE2F" w14:textId="77777777" w:rsidR="00341611" w:rsidRPr="00341611" w:rsidRDefault="00341611" w:rsidP="00341611">
            <w:pPr>
              <w:numPr>
                <w:ilvl w:val="0"/>
                <w:numId w:val="10"/>
              </w:numPr>
              <w:rPr>
                <w:rFonts w:cstheme="minorHAnsi"/>
              </w:rPr>
            </w:pPr>
            <w:r w:rsidRPr="00341611">
              <w:rPr>
                <w:rFonts w:ascii="Segoe UI Emoji" w:hAnsi="Segoe UI Emoji" w:cs="Segoe UI Emoji"/>
              </w:rPr>
              <w:t>🌴</w:t>
            </w:r>
            <w:r w:rsidRPr="00341611">
              <w:rPr>
                <w:rFonts w:cstheme="minorHAnsi"/>
              </w:rPr>
              <w:t> </w:t>
            </w:r>
            <w:r w:rsidRPr="00341611">
              <w:rPr>
                <w:rFonts w:cstheme="minorHAnsi"/>
                <w:b/>
                <w:bCs/>
              </w:rPr>
              <w:t>Length of Service Holidays</w:t>
            </w:r>
            <w:r w:rsidRPr="00341611">
              <w:rPr>
                <w:rFonts w:cstheme="minorHAnsi"/>
              </w:rPr>
              <w:t> – extra leave to reward your loyalty</w:t>
            </w:r>
          </w:p>
          <w:p w14:paraId="3862D6C2" w14:textId="77777777" w:rsidR="00341611" w:rsidRDefault="00341611" w:rsidP="00341611">
            <w:pPr>
              <w:numPr>
                <w:ilvl w:val="0"/>
                <w:numId w:val="10"/>
              </w:numPr>
              <w:rPr>
                <w:rFonts w:cstheme="minorHAnsi"/>
              </w:rPr>
            </w:pPr>
            <w:r w:rsidRPr="00341611">
              <w:rPr>
                <w:rFonts w:ascii="Segoe UI Emoji" w:hAnsi="Segoe UI Emoji" w:cs="Segoe UI Emoji"/>
              </w:rPr>
              <w:t>📅</w:t>
            </w:r>
            <w:r w:rsidRPr="00341611">
              <w:rPr>
                <w:rFonts w:cstheme="minorHAnsi"/>
              </w:rPr>
              <w:t> </w:t>
            </w:r>
            <w:r w:rsidRPr="00341611">
              <w:rPr>
                <w:rFonts w:cstheme="minorHAnsi"/>
                <w:b/>
                <w:bCs/>
              </w:rPr>
              <w:t>Annual Leave Purchase Scheme</w:t>
            </w:r>
            <w:r w:rsidRPr="00341611">
              <w:rPr>
                <w:rFonts w:cstheme="minorHAnsi"/>
              </w:rPr>
              <w:t> – buy additional holiday days to suit your lifestyle</w:t>
            </w:r>
          </w:p>
          <w:p w14:paraId="7400EA1C" w14:textId="77777777" w:rsidR="00341611" w:rsidRDefault="00341611" w:rsidP="00341611">
            <w:pPr>
              <w:numPr>
                <w:ilvl w:val="0"/>
                <w:numId w:val="10"/>
              </w:numPr>
              <w:rPr>
                <w:rFonts w:cstheme="minorHAnsi"/>
              </w:rPr>
            </w:pPr>
            <w:r w:rsidRPr="00341611">
              <w:rPr>
                <w:rFonts w:ascii="Segoe UI Emoji" w:hAnsi="Segoe UI Emoji" w:cs="Segoe UI Emoji"/>
              </w:rPr>
              <w:t>📚</w:t>
            </w:r>
            <w:r w:rsidRPr="00341611">
              <w:rPr>
                <w:rFonts w:cstheme="minorHAnsi"/>
              </w:rPr>
              <w:t xml:space="preserve"> </w:t>
            </w:r>
            <w:r w:rsidRPr="00341611">
              <w:rPr>
                <w:rFonts w:cstheme="minorHAnsi"/>
                <w:b/>
                <w:bCs/>
              </w:rPr>
              <w:t>Learning &amp; Development Opportunities</w:t>
            </w:r>
            <w:r w:rsidRPr="00341611">
              <w:rPr>
                <w:rFonts w:cstheme="minorHAnsi"/>
              </w:rPr>
              <w:t xml:space="preserve"> – Grow your skills and progress your career with ongoing support and training.</w:t>
            </w:r>
          </w:p>
          <w:p w14:paraId="061554FA" w14:textId="0CA36907" w:rsidR="00341611" w:rsidRPr="00341611" w:rsidRDefault="00341611" w:rsidP="00341611">
            <w:pPr>
              <w:numPr>
                <w:ilvl w:val="0"/>
                <w:numId w:val="10"/>
              </w:numPr>
              <w:rPr>
                <w:rFonts w:cstheme="minorHAnsi"/>
              </w:rPr>
            </w:pPr>
            <w:r w:rsidRPr="00341611">
              <w:rPr>
                <w:rFonts w:ascii="Segoe UI Emoji" w:hAnsi="Segoe UI Emoji" w:cs="Segoe UI Emoji"/>
              </w:rPr>
              <w:t>🤝</w:t>
            </w:r>
            <w:r w:rsidRPr="00341611">
              <w:rPr>
                <w:rFonts w:cstheme="minorHAnsi"/>
              </w:rPr>
              <w:t xml:space="preserve"> </w:t>
            </w:r>
            <w:r w:rsidRPr="00341611">
              <w:rPr>
                <w:rFonts w:cstheme="minorHAnsi"/>
                <w:b/>
                <w:bCs/>
              </w:rPr>
              <w:t>Employee Referral Scheme</w:t>
            </w:r>
            <w:r w:rsidRPr="00341611">
              <w:rPr>
                <w:rFonts w:cstheme="minorHAnsi"/>
              </w:rPr>
              <w:t xml:space="preserve"> – Recommend great people and get rewarded for it!</w:t>
            </w:r>
          </w:p>
          <w:p w14:paraId="18C1FD8D" w14:textId="77777777" w:rsidR="00E80860" w:rsidRPr="006B1F50" w:rsidRDefault="00E80860" w:rsidP="00B64984">
            <w:pPr>
              <w:rPr>
                <w:rFonts w:cstheme="minorHAnsi"/>
              </w:rPr>
            </w:pPr>
          </w:p>
          <w:p w14:paraId="0A381333" w14:textId="77777777" w:rsidR="00E80860" w:rsidRDefault="00341611" w:rsidP="00B64984">
            <w:pPr>
              <w:rPr>
                <w:rFonts w:cstheme="minorHAnsi"/>
                <w:b/>
                <w:bCs/>
              </w:rPr>
            </w:pPr>
            <w:r w:rsidRPr="00341611">
              <w:rPr>
                <w:rFonts w:cstheme="minorHAnsi"/>
                <w:b/>
                <w:bCs/>
              </w:rPr>
              <w:t>No company sponsorship is available to overseas applicants for this position. </w:t>
            </w:r>
          </w:p>
          <w:p w14:paraId="7DA18246" w14:textId="147FBE13" w:rsidR="00341611" w:rsidRPr="006B1F50" w:rsidRDefault="00341611" w:rsidP="00B64984">
            <w:pPr>
              <w:rPr>
                <w:rFonts w:cstheme="minorHAnsi"/>
              </w:rPr>
            </w:pPr>
          </w:p>
        </w:tc>
      </w:tr>
      <w:tr w:rsidR="00E80860" w14:paraId="41A95894" w14:textId="77777777" w:rsidTr="00341611">
        <w:tc>
          <w:tcPr>
            <w:tcW w:w="10065" w:type="dxa"/>
          </w:tcPr>
          <w:p w14:paraId="27AA0C5F" w14:textId="77777777" w:rsidR="00E80860" w:rsidRPr="00A2397B" w:rsidRDefault="00E80860" w:rsidP="00E80860">
            <w:pPr>
              <w:pBdr>
                <w:top w:val="single" w:sz="12" w:space="1" w:color="auto"/>
                <w:bottom w:val="single" w:sz="12" w:space="1" w:color="auto"/>
              </w:pBdr>
              <w:rPr>
                <w:b/>
                <w:sz w:val="20"/>
                <w:szCs w:val="20"/>
              </w:rPr>
            </w:pPr>
          </w:p>
        </w:tc>
      </w:tr>
    </w:tbl>
    <w:p w14:paraId="3AAEC439" w14:textId="77777777" w:rsidR="00E80860" w:rsidRPr="00105C29" w:rsidRDefault="00E80860" w:rsidP="00B64984"/>
    <w:sectPr w:rsidR="00E80860" w:rsidRPr="00105C29" w:rsidSect="0050252E">
      <w:headerReference w:type="default" r:id="rId8"/>
      <w:footerReference w:type="default" r:id="rId9"/>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6944C" w14:textId="77777777" w:rsidR="003235C0" w:rsidRDefault="003235C0" w:rsidP="00BB41BB">
      <w:pPr>
        <w:spacing w:after="0" w:line="240" w:lineRule="auto"/>
      </w:pPr>
      <w:r>
        <w:separator/>
      </w:r>
    </w:p>
  </w:endnote>
  <w:endnote w:type="continuationSeparator" w:id="0">
    <w:p w14:paraId="40B66861" w14:textId="77777777" w:rsidR="003235C0" w:rsidRDefault="003235C0" w:rsidP="00BB4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8944" w14:textId="77777777" w:rsidR="002C0FFC" w:rsidRDefault="002C0FFC">
    <w:pPr>
      <w:pStyle w:val="Footer"/>
    </w:pPr>
    <w:r>
      <w:rPr>
        <w:noProof/>
        <w:lang w:eastAsia="en-GB"/>
      </w:rPr>
      <mc:AlternateContent>
        <mc:Choice Requires="wps">
          <w:drawing>
            <wp:anchor distT="45720" distB="45720" distL="114300" distR="114300" simplePos="0" relativeHeight="251662336" behindDoc="0" locked="0" layoutInCell="1" allowOverlap="1" wp14:anchorId="7F3F667D" wp14:editId="3E4BCA10">
              <wp:simplePos x="0" y="0"/>
              <wp:positionH relativeFrom="margin">
                <wp:align>center</wp:align>
              </wp:positionH>
              <wp:positionV relativeFrom="paragraph">
                <wp:posOffset>-137464</wp:posOffset>
              </wp:positionV>
              <wp:extent cx="4237990" cy="3892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389614"/>
                      </a:xfrm>
                      <a:prstGeom prst="rect">
                        <a:avLst/>
                      </a:prstGeom>
                      <a:solidFill>
                        <a:srgbClr val="FFFFFF"/>
                      </a:solidFill>
                      <a:ln w="9525">
                        <a:noFill/>
                        <a:miter lim="800000"/>
                        <a:headEnd/>
                        <a:tailEnd/>
                      </a:ln>
                    </wps:spPr>
                    <wps:txbx>
                      <w:txbxContent>
                        <w:p w14:paraId="7C939D01" w14:textId="77777777" w:rsidR="002C0FFC" w:rsidRPr="002C0FFC" w:rsidRDefault="002C0FFC" w:rsidP="002C0FFC">
                          <w:pPr>
                            <w:spacing w:after="0"/>
                            <w:jc w:val="center"/>
                            <w:rPr>
                              <w:rFonts w:cs="Arial"/>
                              <w:sz w:val="18"/>
                              <w:szCs w:val="16"/>
                            </w:rPr>
                          </w:pPr>
                          <w:r w:rsidRPr="002C0FFC">
                            <w:rPr>
                              <w:rFonts w:cs="Arial"/>
                              <w:b/>
                              <w:sz w:val="18"/>
                              <w:szCs w:val="16"/>
                            </w:rPr>
                            <w:t>Office Address:</w:t>
                          </w:r>
                          <w:r w:rsidRPr="002C0FFC">
                            <w:rPr>
                              <w:rFonts w:cs="Arial"/>
                              <w:sz w:val="18"/>
                              <w:szCs w:val="16"/>
                            </w:rPr>
                            <w:t xml:space="preserve"> 40 Corrigan Hill Road, Moy, Dungannon, Co. Tyrone, BT71 6SL</w:t>
                          </w:r>
                        </w:p>
                        <w:p w14:paraId="45FB1D5C" w14:textId="77777777" w:rsidR="002C0FFC" w:rsidRPr="002C0FFC" w:rsidRDefault="002C0FFC" w:rsidP="002C0FFC">
                          <w:pPr>
                            <w:spacing w:after="0"/>
                            <w:jc w:val="center"/>
                            <w:rPr>
                              <w:rFonts w:cs="Arial"/>
                              <w:sz w:val="18"/>
                              <w:szCs w:val="16"/>
                            </w:rPr>
                          </w:pPr>
                          <w:r w:rsidRPr="002C0FFC">
                            <w:rPr>
                              <w:rFonts w:cs="Arial"/>
                              <w:b/>
                              <w:sz w:val="18"/>
                              <w:szCs w:val="16"/>
                            </w:rPr>
                            <w:t>Tel:</w:t>
                          </w:r>
                          <w:r w:rsidRPr="002C0FFC">
                            <w:rPr>
                              <w:rFonts w:cs="Arial"/>
                              <w:sz w:val="18"/>
                              <w:szCs w:val="16"/>
                            </w:rPr>
                            <w:t xml:space="preserve"> +44 (0)28 877 84641     </w:t>
                          </w:r>
                          <w:r w:rsidRPr="002C0FFC">
                            <w:rPr>
                              <w:rFonts w:cs="Arial"/>
                              <w:b/>
                              <w:sz w:val="18"/>
                              <w:szCs w:val="16"/>
                            </w:rPr>
                            <w:t>Web</w:t>
                          </w:r>
                          <w:r w:rsidRPr="002C0FFC">
                            <w:rPr>
                              <w:rFonts w:cs="Arial"/>
                              <w:sz w:val="18"/>
                              <w:szCs w:val="16"/>
                            </w:rPr>
                            <w:t xml:space="preserve">: </w:t>
                          </w:r>
                          <w:hyperlink r:id="rId1" w:history="1">
                            <w:r w:rsidRPr="002C0FFC">
                              <w:rPr>
                                <w:rStyle w:val="Hyperlink"/>
                                <w:rFonts w:cs="Arial"/>
                                <w:color w:val="auto"/>
                                <w:sz w:val="18"/>
                                <w:szCs w:val="16"/>
                                <w:u w:val="none"/>
                              </w:rPr>
                              <w:t>www.macklepetfoods.com</w:t>
                            </w:r>
                          </w:hyperlink>
                        </w:p>
                        <w:p w14:paraId="4DA21EC6" w14:textId="77777777" w:rsidR="002C0FFC" w:rsidRDefault="002C0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F667D" id="_x0000_t202" coordsize="21600,21600" o:spt="202" path="m,l,21600r21600,l21600,xe">
              <v:stroke joinstyle="miter"/>
              <v:path gradientshapeok="t" o:connecttype="rect"/>
            </v:shapetype>
            <v:shape id="Text Box 2" o:spid="_x0000_s1026" type="#_x0000_t202" style="position:absolute;margin-left:0;margin-top:-10.8pt;width:333.7pt;height:30.6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" stroked="f">
              <v:textbox>
                <w:txbxContent>
                  <w:p w14:paraId="7C939D01" w14:textId="77777777" w:rsidR="002C0FFC" w:rsidRPr="002C0FFC" w:rsidRDefault="002C0FFC" w:rsidP="002C0FFC">
                    <w:pPr>
                      <w:spacing w:after="0"/>
                      <w:jc w:val="center"/>
                      <w:rPr>
                        <w:rFonts w:cs="Arial"/>
                        <w:sz w:val="18"/>
                        <w:szCs w:val="16"/>
                      </w:rPr>
                    </w:pPr>
                    <w:r w:rsidRPr="002C0FFC">
                      <w:rPr>
                        <w:rFonts w:cs="Arial"/>
                        <w:b/>
                        <w:sz w:val="18"/>
                        <w:szCs w:val="16"/>
                      </w:rPr>
                      <w:t>Office Address:</w:t>
                    </w:r>
                    <w:r w:rsidRPr="002C0FFC">
                      <w:rPr>
                        <w:rFonts w:cs="Arial"/>
                        <w:sz w:val="18"/>
                        <w:szCs w:val="16"/>
                      </w:rPr>
                      <w:t xml:space="preserve"> 40 Corrigan Hill Road, Moy, Dungannon, Co. Tyrone, BT71 6SL</w:t>
                    </w:r>
                  </w:p>
                  <w:p w14:paraId="45FB1D5C" w14:textId="77777777" w:rsidR="002C0FFC" w:rsidRPr="002C0FFC" w:rsidRDefault="002C0FFC" w:rsidP="002C0FFC">
                    <w:pPr>
                      <w:spacing w:after="0"/>
                      <w:jc w:val="center"/>
                      <w:rPr>
                        <w:rFonts w:cs="Arial"/>
                        <w:sz w:val="18"/>
                        <w:szCs w:val="16"/>
                      </w:rPr>
                    </w:pPr>
                    <w:r w:rsidRPr="002C0FFC">
                      <w:rPr>
                        <w:rFonts w:cs="Arial"/>
                        <w:b/>
                        <w:sz w:val="18"/>
                        <w:szCs w:val="16"/>
                      </w:rPr>
                      <w:t>Tel:</w:t>
                    </w:r>
                    <w:r w:rsidRPr="002C0FFC">
                      <w:rPr>
                        <w:rFonts w:cs="Arial"/>
                        <w:sz w:val="18"/>
                        <w:szCs w:val="16"/>
                      </w:rPr>
                      <w:t xml:space="preserve"> +44 (0)28 877 84641     </w:t>
                    </w:r>
                    <w:r w:rsidRPr="002C0FFC">
                      <w:rPr>
                        <w:rFonts w:cs="Arial"/>
                        <w:b/>
                        <w:sz w:val="18"/>
                        <w:szCs w:val="16"/>
                      </w:rPr>
                      <w:t>Web</w:t>
                    </w:r>
                    <w:r w:rsidRPr="002C0FFC">
                      <w:rPr>
                        <w:rFonts w:cs="Arial"/>
                        <w:sz w:val="18"/>
                        <w:szCs w:val="16"/>
                      </w:rPr>
                      <w:t xml:space="preserve">: </w:t>
                    </w:r>
                    <w:hyperlink r:id="rId2" w:history="1">
                      <w:r w:rsidRPr="002C0FFC">
                        <w:rPr>
                          <w:rStyle w:val="Hyperlink"/>
                          <w:rFonts w:cs="Arial"/>
                          <w:color w:val="auto"/>
                          <w:sz w:val="18"/>
                          <w:szCs w:val="16"/>
                          <w:u w:val="none"/>
                        </w:rPr>
                        <w:t>www.macklepetfoods.com</w:t>
                      </w:r>
                    </w:hyperlink>
                  </w:p>
                  <w:p w14:paraId="4DA21EC6" w14:textId="77777777" w:rsidR="002C0FFC" w:rsidRDefault="002C0FFC"/>
                </w:txbxContent>
              </v:textbox>
              <w10:wrap type="square" anchorx="margin"/>
            </v:shape>
          </w:pict>
        </mc:Fallback>
      </mc:AlternateContent>
    </w:r>
  </w:p>
  <w:p w14:paraId="66C9D48F" w14:textId="77777777" w:rsidR="00BB41BB" w:rsidRDefault="00BB4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57B57" w14:textId="77777777" w:rsidR="003235C0" w:rsidRDefault="003235C0" w:rsidP="00BB41BB">
      <w:pPr>
        <w:spacing w:after="0" w:line="240" w:lineRule="auto"/>
      </w:pPr>
      <w:r>
        <w:separator/>
      </w:r>
    </w:p>
  </w:footnote>
  <w:footnote w:type="continuationSeparator" w:id="0">
    <w:p w14:paraId="05B10291" w14:textId="77777777" w:rsidR="003235C0" w:rsidRDefault="003235C0" w:rsidP="00BB4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442B8" w14:textId="17D4E087" w:rsidR="00075E76" w:rsidRPr="00075E76" w:rsidRDefault="00075E76" w:rsidP="00075E76">
    <w:pPr>
      <w:pStyle w:val="Header"/>
      <w:jc w:val="center"/>
    </w:pPr>
    <w:r w:rsidRPr="00075E76">
      <w:drawing>
        <wp:inline distT="0" distB="0" distL="0" distR="0" wp14:anchorId="178E4FB3" wp14:editId="67E6F980">
          <wp:extent cx="2324100" cy="700371"/>
          <wp:effectExtent l="0" t="0" r="0" b="5080"/>
          <wp:docPr id="1451201432" name="Picture 3"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01432" name="Picture 3" descr="A black background with re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748" cy="709607"/>
                  </a:xfrm>
                  <a:prstGeom prst="rect">
                    <a:avLst/>
                  </a:prstGeom>
                  <a:noFill/>
                  <a:ln>
                    <a:noFill/>
                  </a:ln>
                </pic:spPr>
              </pic:pic>
            </a:graphicData>
          </a:graphic>
        </wp:inline>
      </w:drawing>
    </w:r>
  </w:p>
  <w:p w14:paraId="5C7FEEF9" w14:textId="77777777" w:rsidR="0003625D" w:rsidRDefault="0003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5722A"/>
    <w:multiLevelType w:val="hybridMultilevel"/>
    <w:tmpl w:val="1BAA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80006"/>
    <w:multiLevelType w:val="hybridMultilevel"/>
    <w:tmpl w:val="899C9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57FA9"/>
    <w:multiLevelType w:val="multilevel"/>
    <w:tmpl w:val="B098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3D12C2"/>
    <w:multiLevelType w:val="hybridMultilevel"/>
    <w:tmpl w:val="31B0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C0CE5"/>
    <w:multiLevelType w:val="hybridMultilevel"/>
    <w:tmpl w:val="D11233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60847479"/>
    <w:multiLevelType w:val="multilevel"/>
    <w:tmpl w:val="478E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1B6299"/>
    <w:multiLevelType w:val="hybridMultilevel"/>
    <w:tmpl w:val="B408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D60023"/>
    <w:multiLevelType w:val="multilevel"/>
    <w:tmpl w:val="E45C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B0B64"/>
    <w:multiLevelType w:val="hybridMultilevel"/>
    <w:tmpl w:val="6E5AE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0B7568"/>
    <w:multiLevelType w:val="multilevel"/>
    <w:tmpl w:val="CBE0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946651">
    <w:abstractNumId w:val="4"/>
  </w:num>
  <w:num w:numId="2" w16cid:durableId="1479226845">
    <w:abstractNumId w:val="3"/>
  </w:num>
  <w:num w:numId="3" w16cid:durableId="1819806882">
    <w:abstractNumId w:val="1"/>
  </w:num>
  <w:num w:numId="4" w16cid:durableId="2053264068">
    <w:abstractNumId w:val="8"/>
  </w:num>
  <w:num w:numId="5" w16cid:durableId="2145804893">
    <w:abstractNumId w:val="9"/>
  </w:num>
  <w:num w:numId="6" w16cid:durableId="2027242861">
    <w:abstractNumId w:val="6"/>
  </w:num>
  <w:num w:numId="7" w16cid:durableId="474875949">
    <w:abstractNumId w:val="5"/>
  </w:num>
  <w:num w:numId="8" w16cid:durableId="1087966516">
    <w:abstractNumId w:val="7"/>
  </w:num>
  <w:num w:numId="9" w16cid:durableId="1109471832">
    <w:abstractNumId w:val="0"/>
  </w:num>
  <w:num w:numId="10" w16cid:durableId="1830056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29"/>
    <w:rsid w:val="0003625D"/>
    <w:rsid w:val="00075E76"/>
    <w:rsid w:val="00105C29"/>
    <w:rsid w:val="00170077"/>
    <w:rsid w:val="001D4E21"/>
    <w:rsid w:val="0026771C"/>
    <w:rsid w:val="002C0FFC"/>
    <w:rsid w:val="002D73BD"/>
    <w:rsid w:val="003235C0"/>
    <w:rsid w:val="00341611"/>
    <w:rsid w:val="00357B4F"/>
    <w:rsid w:val="003842BD"/>
    <w:rsid w:val="00414E90"/>
    <w:rsid w:val="004866EC"/>
    <w:rsid w:val="004F5D51"/>
    <w:rsid w:val="0050252E"/>
    <w:rsid w:val="005404FA"/>
    <w:rsid w:val="00545E2B"/>
    <w:rsid w:val="00610071"/>
    <w:rsid w:val="006A23D7"/>
    <w:rsid w:val="006B1F50"/>
    <w:rsid w:val="006C7C3E"/>
    <w:rsid w:val="006E3376"/>
    <w:rsid w:val="00783067"/>
    <w:rsid w:val="00795866"/>
    <w:rsid w:val="008B089C"/>
    <w:rsid w:val="008D39EF"/>
    <w:rsid w:val="009721E2"/>
    <w:rsid w:val="009F1DA8"/>
    <w:rsid w:val="009F3F58"/>
    <w:rsid w:val="00B23971"/>
    <w:rsid w:val="00B64984"/>
    <w:rsid w:val="00B77D50"/>
    <w:rsid w:val="00BA23B2"/>
    <w:rsid w:val="00BB41BB"/>
    <w:rsid w:val="00CA27AC"/>
    <w:rsid w:val="00CE7EE4"/>
    <w:rsid w:val="00D702D3"/>
    <w:rsid w:val="00D97379"/>
    <w:rsid w:val="00DC2DDF"/>
    <w:rsid w:val="00DC7C37"/>
    <w:rsid w:val="00E20164"/>
    <w:rsid w:val="00E271DB"/>
    <w:rsid w:val="00E61265"/>
    <w:rsid w:val="00E80860"/>
    <w:rsid w:val="00E94B25"/>
    <w:rsid w:val="00ED1CED"/>
    <w:rsid w:val="00FD2591"/>
    <w:rsid w:val="00FE7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51F7FB"/>
  <w15:docId w15:val="{D460542B-BCB6-4595-A35F-B42BB67C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C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C2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05C29"/>
    <w:rPr>
      <w:color w:val="0563C1"/>
      <w:u w:val="single"/>
    </w:rPr>
  </w:style>
  <w:style w:type="character" w:customStyle="1" w:styleId="ember-view">
    <w:name w:val="ember-view"/>
    <w:basedOn w:val="DefaultParagraphFont"/>
    <w:rsid w:val="00105C29"/>
  </w:style>
  <w:style w:type="table" w:styleId="TableGrid">
    <w:name w:val="Table Grid"/>
    <w:basedOn w:val="TableNormal"/>
    <w:uiPriority w:val="59"/>
    <w:rsid w:val="00105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5C29"/>
    <w:rPr>
      <w:b/>
      <w:bCs/>
    </w:rPr>
  </w:style>
  <w:style w:type="character" w:styleId="IntenseEmphasis">
    <w:name w:val="Intense Emphasis"/>
    <w:basedOn w:val="DefaultParagraphFont"/>
    <w:uiPriority w:val="21"/>
    <w:qFormat/>
    <w:rsid w:val="00105C29"/>
    <w:rPr>
      <w:i/>
      <w:iCs/>
      <w:color w:val="4472C4" w:themeColor="accent1"/>
    </w:rPr>
  </w:style>
  <w:style w:type="character" w:customStyle="1" w:styleId="UnresolvedMention1">
    <w:name w:val="Unresolved Mention1"/>
    <w:basedOn w:val="DefaultParagraphFont"/>
    <w:uiPriority w:val="99"/>
    <w:semiHidden/>
    <w:unhideWhenUsed/>
    <w:rsid w:val="00BB41BB"/>
    <w:rPr>
      <w:color w:val="605E5C"/>
      <w:shd w:val="clear" w:color="auto" w:fill="E1DFDD"/>
    </w:rPr>
  </w:style>
  <w:style w:type="paragraph" w:styleId="Header">
    <w:name w:val="header"/>
    <w:basedOn w:val="Normal"/>
    <w:link w:val="HeaderChar"/>
    <w:uiPriority w:val="99"/>
    <w:unhideWhenUsed/>
    <w:rsid w:val="00BB4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1BB"/>
  </w:style>
  <w:style w:type="paragraph" w:styleId="Footer">
    <w:name w:val="footer"/>
    <w:basedOn w:val="Normal"/>
    <w:link w:val="FooterChar"/>
    <w:uiPriority w:val="99"/>
    <w:unhideWhenUsed/>
    <w:rsid w:val="00BB4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1BB"/>
  </w:style>
  <w:style w:type="paragraph" w:styleId="BalloonText">
    <w:name w:val="Balloon Text"/>
    <w:basedOn w:val="Normal"/>
    <w:link w:val="BalloonTextChar"/>
    <w:uiPriority w:val="99"/>
    <w:semiHidden/>
    <w:unhideWhenUsed/>
    <w:rsid w:val="00E94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B25"/>
    <w:rPr>
      <w:rFonts w:ascii="Segoe UI" w:hAnsi="Segoe UI" w:cs="Segoe UI"/>
      <w:sz w:val="18"/>
      <w:szCs w:val="18"/>
    </w:rPr>
  </w:style>
  <w:style w:type="paragraph" w:styleId="ListParagraph">
    <w:name w:val="List Paragraph"/>
    <w:basedOn w:val="Normal"/>
    <w:uiPriority w:val="34"/>
    <w:qFormat/>
    <w:rsid w:val="00D97379"/>
    <w:pPr>
      <w:spacing w:after="200" w:line="276" w:lineRule="auto"/>
      <w:ind w:left="720"/>
      <w:contextualSpacing/>
    </w:pPr>
  </w:style>
  <w:style w:type="character" w:customStyle="1" w:styleId="cta-desc">
    <w:name w:val="cta-desc"/>
    <w:basedOn w:val="DefaultParagraphFont"/>
    <w:rsid w:val="006E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3516">
      <w:bodyDiv w:val="1"/>
      <w:marLeft w:val="0"/>
      <w:marRight w:val="0"/>
      <w:marTop w:val="0"/>
      <w:marBottom w:val="0"/>
      <w:divBdr>
        <w:top w:val="none" w:sz="0" w:space="0" w:color="auto"/>
        <w:left w:val="none" w:sz="0" w:space="0" w:color="auto"/>
        <w:bottom w:val="none" w:sz="0" w:space="0" w:color="auto"/>
        <w:right w:val="none" w:sz="0" w:space="0" w:color="auto"/>
      </w:divBdr>
    </w:div>
    <w:div w:id="662589994">
      <w:bodyDiv w:val="1"/>
      <w:marLeft w:val="0"/>
      <w:marRight w:val="0"/>
      <w:marTop w:val="0"/>
      <w:marBottom w:val="0"/>
      <w:divBdr>
        <w:top w:val="none" w:sz="0" w:space="0" w:color="auto"/>
        <w:left w:val="none" w:sz="0" w:space="0" w:color="auto"/>
        <w:bottom w:val="none" w:sz="0" w:space="0" w:color="auto"/>
        <w:right w:val="none" w:sz="0" w:space="0" w:color="auto"/>
      </w:divBdr>
    </w:div>
    <w:div w:id="810168904">
      <w:bodyDiv w:val="1"/>
      <w:marLeft w:val="0"/>
      <w:marRight w:val="0"/>
      <w:marTop w:val="0"/>
      <w:marBottom w:val="0"/>
      <w:divBdr>
        <w:top w:val="none" w:sz="0" w:space="0" w:color="auto"/>
        <w:left w:val="none" w:sz="0" w:space="0" w:color="auto"/>
        <w:bottom w:val="none" w:sz="0" w:space="0" w:color="auto"/>
        <w:right w:val="none" w:sz="0" w:space="0" w:color="auto"/>
      </w:divBdr>
    </w:div>
    <w:div w:id="821774194">
      <w:bodyDiv w:val="1"/>
      <w:marLeft w:val="0"/>
      <w:marRight w:val="0"/>
      <w:marTop w:val="0"/>
      <w:marBottom w:val="0"/>
      <w:divBdr>
        <w:top w:val="none" w:sz="0" w:space="0" w:color="auto"/>
        <w:left w:val="none" w:sz="0" w:space="0" w:color="auto"/>
        <w:bottom w:val="none" w:sz="0" w:space="0" w:color="auto"/>
        <w:right w:val="none" w:sz="0" w:space="0" w:color="auto"/>
      </w:divBdr>
    </w:div>
    <w:div w:id="856499667">
      <w:bodyDiv w:val="1"/>
      <w:marLeft w:val="0"/>
      <w:marRight w:val="0"/>
      <w:marTop w:val="0"/>
      <w:marBottom w:val="0"/>
      <w:divBdr>
        <w:top w:val="none" w:sz="0" w:space="0" w:color="auto"/>
        <w:left w:val="none" w:sz="0" w:space="0" w:color="auto"/>
        <w:bottom w:val="none" w:sz="0" w:space="0" w:color="auto"/>
        <w:right w:val="none" w:sz="0" w:space="0" w:color="auto"/>
      </w:divBdr>
    </w:div>
    <w:div w:id="956523649">
      <w:bodyDiv w:val="1"/>
      <w:marLeft w:val="0"/>
      <w:marRight w:val="0"/>
      <w:marTop w:val="0"/>
      <w:marBottom w:val="0"/>
      <w:divBdr>
        <w:top w:val="none" w:sz="0" w:space="0" w:color="auto"/>
        <w:left w:val="none" w:sz="0" w:space="0" w:color="auto"/>
        <w:bottom w:val="none" w:sz="0" w:space="0" w:color="auto"/>
        <w:right w:val="none" w:sz="0" w:space="0" w:color="auto"/>
      </w:divBdr>
    </w:div>
    <w:div w:id="1174343484">
      <w:bodyDiv w:val="1"/>
      <w:marLeft w:val="0"/>
      <w:marRight w:val="0"/>
      <w:marTop w:val="0"/>
      <w:marBottom w:val="0"/>
      <w:divBdr>
        <w:top w:val="none" w:sz="0" w:space="0" w:color="auto"/>
        <w:left w:val="none" w:sz="0" w:space="0" w:color="auto"/>
        <w:bottom w:val="none" w:sz="0" w:space="0" w:color="auto"/>
        <w:right w:val="none" w:sz="0" w:space="0" w:color="auto"/>
      </w:divBdr>
    </w:div>
    <w:div w:id="1186402410">
      <w:bodyDiv w:val="1"/>
      <w:marLeft w:val="0"/>
      <w:marRight w:val="0"/>
      <w:marTop w:val="0"/>
      <w:marBottom w:val="0"/>
      <w:divBdr>
        <w:top w:val="none" w:sz="0" w:space="0" w:color="auto"/>
        <w:left w:val="none" w:sz="0" w:space="0" w:color="auto"/>
        <w:bottom w:val="none" w:sz="0" w:space="0" w:color="auto"/>
        <w:right w:val="none" w:sz="0" w:space="0" w:color="auto"/>
      </w:divBdr>
    </w:div>
    <w:div w:id="1273200052">
      <w:bodyDiv w:val="1"/>
      <w:marLeft w:val="0"/>
      <w:marRight w:val="0"/>
      <w:marTop w:val="0"/>
      <w:marBottom w:val="0"/>
      <w:divBdr>
        <w:top w:val="none" w:sz="0" w:space="0" w:color="auto"/>
        <w:left w:val="none" w:sz="0" w:space="0" w:color="auto"/>
        <w:bottom w:val="none" w:sz="0" w:space="0" w:color="auto"/>
        <w:right w:val="none" w:sz="0" w:space="0" w:color="auto"/>
      </w:divBdr>
    </w:div>
    <w:div w:id="1493986122">
      <w:bodyDiv w:val="1"/>
      <w:marLeft w:val="0"/>
      <w:marRight w:val="0"/>
      <w:marTop w:val="0"/>
      <w:marBottom w:val="0"/>
      <w:divBdr>
        <w:top w:val="none" w:sz="0" w:space="0" w:color="auto"/>
        <w:left w:val="none" w:sz="0" w:space="0" w:color="auto"/>
        <w:bottom w:val="none" w:sz="0" w:space="0" w:color="auto"/>
        <w:right w:val="none" w:sz="0" w:space="0" w:color="auto"/>
      </w:divBdr>
    </w:div>
    <w:div w:id="17267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cklepetfoods.com" TargetMode="External"/><Relationship Id="rId1" Type="http://schemas.openxmlformats.org/officeDocument/2006/relationships/hyperlink" Target="http://www.macklepetfoo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6C90C-7B4A-4B00-ABDA-AC6FE6DD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Mackle Petfoods</dc:creator>
  <cp:lastModifiedBy>Francesca Murray - Assoc. MCIPD</cp:lastModifiedBy>
  <cp:revision>3</cp:revision>
  <cp:lastPrinted>2025-04-11T14:33:00Z</cp:lastPrinted>
  <dcterms:created xsi:type="dcterms:W3CDTF">2025-04-11T15:35:00Z</dcterms:created>
  <dcterms:modified xsi:type="dcterms:W3CDTF">2025-04-11T20:31:00Z</dcterms:modified>
</cp:coreProperties>
</file>